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61" w:rsidRPr="002E3060" w:rsidRDefault="00067761" w:rsidP="00067761">
      <w:pPr>
        <w:ind w:right="60"/>
        <w:jc w:val="right"/>
        <w:rPr>
          <w:rFonts w:ascii="Calibri" w:hAnsi="Calibri"/>
          <w:sz w:val="22"/>
          <w:szCs w:val="22"/>
        </w:rPr>
      </w:pPr>
      <w:r w:rsidRPr="00E15AFA">
        <w:rPr>
          <w:rFonts w:ascii="Calibri" w:hAnsi="Calibri"/>
          <w:sz w:val="22"/>
          <w:szCs w:val="22"/>
        </w:rPr>
        <w:t xml:space="preserve">Θεσσαλονίκη, </w:t>
      </w:r>
      <w:r w:rsidRPr="002E3060">
        <w:rPr>
          <w:rFonts w:ascii="Calibri" w:hAnsi="Calibri"/>
          <w:sz w:val="22"/>
          <w:szCs w:val="22"/>
        </w:rPr>
        <w:t>…/…../……..</w:t>
      </w:r>
    </w:p>
    <w:p w:rsidR="00067761" w:rsidRPr="00E15AFA" w:rsidRDefault="00067761" w:rsidP="00067761">
      <w:pPr>
        <w:tabs>
          <w:tab w:val="right" w:pos="9000"/>
        </w:tabs>
        <w:spacing w:line="360" w:lineRule="atLeast"/>
        <w:ind w:right="-18"/>
        <w:rPr>
          <w:rFonts w:ascii="Calibri" w:hAnsi="Calibri"/>
          <w:b/>
        </w:rPr>
      </w:pPr>
    </w:p>
    <w:p w:rsidR="00067761" w:rsidRPr="00480836" w:rsidRDefault="00067761" w:rsidP="00067761">
      <w:pPr>
        <w:tabs>
          <w:tab w:val="left" w:pos="5205"/>
        </w:tabs>
        <w:spacing w:line="360" w:lineRule="auto"/>
        <w:rPr>
          <w:rFonts w:ascii="Calibri" w:hAnsi="Calibri"/>
          <w:b/>
        </w:rPr>
      </w:pPr>
      <w:r w:rsidRPr="00E15AFA">
        <w:rPr>
          <w:rFonts w:ascii="Calibri" w:hAnsi="Calibri"/>
          <w:b/>
        </w:rPr>
        <w:t>Προς:</w:t>
      </w:r>
      <w:r>
        <w:rPr>
          <w:rFonts w:ascii="Calibri" w:hAnsi="Calibri"/>
          <w:b/>
        </w:rPr>
        <w:t xml:space="preserve"> </w:t>
      </w:r>
      <w:r w:rsidR="002E3060">
        <w:rPr>
          <w:rFonts w:ascii="Calibri" w:hAnsi="Calibri"/>
          <w:b/>
        </w:rPr>
        <w:t xml:space="preserve">Τη </w:t>
      </w:r>
      <w:r w:rsidRPr="00480836">
        <w:rPr>
          <w:rFonts w:ascii="Calibri" w:hAnsi="Calibri"/>
          <w:b/>
        </w:rPr>
        <w:t>Συνέλευση του  Τμήματος Πληροφορικής ΑΠΘ</w:t>
      </w:r>
    </w:p>
    <w:p w:rsidR="00067761" w:rsidRPr="00E15AFA" w:rsidRDefault="00067761" w:rsidP="00067761">
      <w:pPr>
        <w:tabs>
          <w:tab w:val="left" w:pos="5205"/>
        </w:tabs>
        <w:rPr>
          <w:rFonts w:ascii="Calibri" w:hAnsi="Calibri"/>
        </w:rPr>
      </w:pPr>
    </w:p>
    <w:p w:rsidR="00067761" w:rsidRPr="00E15AFA" w:rsidRDefault="00067761" w:rsidP="00067761">
      <w:pPr>
        <w:tabs>
          <w:tab w:val="left" w:pos="851"/>
        </w:tabs>
        <w:spacing w:line="360" w:lineRule="auto"/>
        <w:rPr>
          <w:rFonts w:ascii="Calibri" w:hAnsi="Calibri"/>
          <w:i/>
        </w:rPr>
      </w:pPr>
      <w:r w:rsidRPr="00E15AFA">
        <w:rPr>
          <w:rFonts w:ascii="Calibri" w:hAnsi="Calibri"/>
          <w:b/>
        </w:rPr>
        <w:t>Θέμα:</w:t>
      </w:r>
      <w:r w:rsidRPr="00E15AFA">
        <w:rPr>
          <w:rFonts w:ascii="Calibri" w:hAnsi="Calibri"/>
          <w:b/>
        </w:rPr>
        <w:tab/>
      </w:r>
      <w:r w:rsidRPr="00E15AFA">
        <w:rPr>
          <w:rFonts w:ascii="Calibri" w:hAnsi="Calibri"/>
          <w:b/>
          <w:i/>
        </w:rPr>
        <w:t xml:space="preserve"> </w:t>
      </w:r>
      <w:r w:rsidRPr="00E15AFA">
        <w:rPr>
          <w:rFonts w:ascii="Calibri" w:hAnsi="Calibri"/>
          <w:i/>
        </w:rPr>
        <w:t xml:space="preserve">Ορισμός Επταμελούς Εξεταστικής Επιτροπής για τη Διδακτορική Διατριβή </w:t>
      </w:r>
    </w:p>
    <w:p w:rsidR="00067761" w:rsidRPr="00E15AFA" w:rsidRDefault="00067761" w:rsidP="00067761">
      <w:pPr>
        <w:tabs>
          <w:tab w:val="left" w:pos="851"/>
        </w:tabs>
        <w:spacing w:line="360" w:lineRule="auto"/>
        <w:rPr>
          <w:rFonts w:ascii="Calibri" w:hAnsi="Calibri"/>
        </w:rPr>
      </w:pPr>
      <w:r w:rsidRPr="00E15AFA">
        <w:rPr>
          <w:rFonts w:ascii="Calibri" w:hAnsi="Calibri"/>
          <w:i/>
        </w:rPr>
        <w:tab/>
        <w:t>του υποψήφιου Διδάκτορα κ. ……………………</w:t>
      </w:r>
    </w:p>
    <w:p w:rsidR="00067761" w:rsidRPr="00E15AFA" w:rsidRDefault="00067761" w:rsidP="00067761">
      <w:pPr>
        <w:tabs>
          <w:tab w:val="left" w:pos="5205"/>
        </w:tabs>
        <w:rPr>
          <w:rFonts w:ascii="Calibri" w:hAnsi="Calibri"/>
          <w:b/>
        </w:rPr>
      </w:pPr>
    </w:p>
    <w:p w:rsidR="00067761" w:rsidRPr="00E15AFA" w:rsidRDefault="00067761" w:rsidP="00067761">
      <w:pPr>
        <w:tabs>
          <w:tab w:val="left" w:pos="851"/>
        </w:tabs>
        <w:rPr>
          <w:rFonts w:ascii="Calibri" w:hAnsi="Calibri"/>
        </w:rPr>
      </w:pPr>
      <w:r w:rsidRPr="00E15AFA">
        <w:rPr>
          <w:rFonts w:ascii="Calibri" w:hAnsi="Calibri"/>
        </w:rPr>
        <w:tab/>
      </w:r>
    </w:p>
    <w:p w:rsidR="00A31839" w:rsidRPr="00A31839" w:rsidRDefault="00067761" w:rsidP="00067761">
      <w:pPr>
        <w:tabs>
          <w:tab w:val="left" w:pos="567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15AFA">
        <w:rPr>
          <w:rFonts w:ascii="Calibri" w:hAnsi="Calibri"/>
          <w:sz w:val="22"/>
          <w:szCs w:val="22"/>
        </w:rPr>
        <w:tab/>
        <w:t>Οι κάτωθι υπογράφοντες, ορισμένοι από τη Συνέλευση του Τμήματος Πληροφορικής (</w:t>
      </w:r>
      <w:proofErr w:type="spellStart"/>
      <w:r w:rsidRPr="00E15AFA">
        <w:rPr>
          <w:rFonts w:ascii="Calibri" w:hAnsi="Calibri"/>
          <w:sz w:val="22"/>
          <w:szCs w:val="22"/>
        </w:rPr>
        <w:t>αριθμ</w:t>
      </w:r>
      <w:proofErr w:type="spellEnd"/>
      <w:r w:rsidRPr="00E15AFA">
        <w:rPr>
          <w:rFonts w:ascii="Calibri" w:hAnsi="Calibri"/>
          <w:sz w:val="22"/>
          <w:szCs w:val="22"/>
        </w:rPr>
        <w:t xml:space="preserve">.  ../..-..-……) ως μέλη της τριμελούς συμβουλευτικής επιτροπής που εποπτεύει τη διδακτορική διατριβή του </w:t>
      </w:r>
      <w:proofErr w:type="spellStart"/>
      <w:r w:rsidRPr="00E15AFA">
        <w:rPr>
          <w:rFonts w:ascii="Calibri" w:hAnsi="Calibri"/>
          <w:sz w:val="22"/>
          <w:szCs w:val="22"/>
        </w:rPr>
        <w:t>κου</w:t>
      </w:r>
      <w:proofErr w:type="spellEnd"/>
      <w:r w:rsidRPr="00E15AFA">
        <w:rPr>
          <w:rFonts w:ascii="Calibri" w:hAnsi="Calibri"/>
          <w:sz w:val="22"/>
          <w:szCs w:val="22"/>
        </w:rPr>
        <w:t xml:space="preserve"> ……………, με θέμα: «……………………………», βεβαιώνουμε ότι ο εν λόγω υποψήφιος διδάκτορας </w:t>
      </w:r>
      <w:r w:rsidR="00056B17">
        <w:rPr>
          <w:rFonts w:ascii="Calibri" w:hAnsi="Calibri"/>
          <w:sz w:val="22"/>
          <w:szCs w:val="22"/>
        </w:rPr>
        <w:t>συνέγραψε τη</w:t>
      </w:r>
      <w:r w:rsidR="003E2CB7">
        <w:rPr>
          <w:rFonts w:ascii="Calibri" w:hAnsi="Calibri"/>
          <w:sz w:val="22"/>
          <w:szCs w:val="22"/>
        </w:rPr>
        <w:t xml:space="preserve"> Διδακτορική Διατριβή</w:t>
      </w:r>
      <w:r w:rsidR="00056B17">
        <w:rPr>
          <w:rFonts w:ascii="Calibri" w:hAnsi="Calibri"/>
          <w:sz w:val="22"/>
          <w:szCs w:val="22"/>
        </w:rPr>
        <w:t xml:space="preserve"> του,  η οποία </w:t>
      </w:r>
      <w:r w:rsidR="00A35380">
        <w:rPr>
          <w:rFonts w:ascii="Calibri" w:hAnsi="Calibri"/>
          <w:sz w:val="22"/>
          <w:szCs w:val="22"/>
        </w:rPr>
        <w:t xml:space="preserve">έτυχε </w:t>
      </w:r>
      <w:r w:rsidR="00056B17">
        <w:rPr>
          <w:rFonts w:ascii="Calibri" w:hAnsi="Calibri"/>
          <w:sz w:val="22"/>
          <w:szCs w:val="22"/>
        </w:rPr>
        <w:t xml:space="preserve">της </w:t>
      </w:r>
      <w:r w:rsidR="00A35380">
        <w:rPr>
          <w:rFonts w:ascii="Calibri" w:hAnsi="Calibri"/>
          <w:sz w:val="22"/>
          <w:szCs w:val="22"/>
        </w:rPr>
        <w:t xml:space="preserve">ενδελεχούς </w:t>
      </w:r>
      <w:proofErr w:type="spellStart"/>
      <w:r w:rsidR="00A35380">
        <w:rPr>
          <w:rFonts w:ascii="Calibri" w:hAnsi="Calibri"/>
          <w:sz w:val="22"/>
          <w:szCs w:val="22"/>
        </w:rPr>
        <w:t>προθεώρησης</w:t>
      </w:r>
      <w:proofErr w:type="spellEnd"/>
      <w:r w:rsidR="00A35380">
        <w:rPr>
          <w:rFonts w:ascii="Calibri" w:hAnsi="Calibri"/>
          <w:sz w:val="22"/>
          <w:szCs w:val="22"/>
        </w:rPr>
        <w:t xml:space="preserve"> από </w:t>
      </w:r>
      <w:r w:rsidR="00056B17">
        <w:rPr>
          <w:rFonts w:ascii="Calibri" w:hAnsi="Calibri"/>
          <w:sz w:val="22"/>
          <w:szCs w:val="22"/>
        </w:rPr>
        <w:t xml:space="preserve">μας. </w:t>
      </w:r>
      <w:r w:rsidR="003E2CB7">
        <w:rPr>
          <w:rFonts w:ascii="Calibri" w:hAnsi="Calibri"/>
          <w:sz w:val="22"/>
          <w:szCs w:val="22"/>
        </w:rPr>
        <w:t xml:space="preserve"> </w:t>
      </w:r>
    </w:p>
    <w:p w:rsidR="00A31839" w:rsidRPr="00E15AFA" w:rsidRDefault="00A31839" w:rsidP="00A31839">
      <w:pPr>
        <w:tabs>
          <w:tab w:val="left" w:pos="567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31839">
        <w:rPr>
          <w:rFonts w:ascii="Calibri" w:hAnsi="Calibri"/>
          <w:sz w:val="22"/>
          <w:szCs w:val="22"/>
        </w:rPr>
        <w:t xml:space="preserve">     </w:t>
      </w:r>
      <w:r w:rsidR="00056B17">
        <w:rPr>
          <w:rFonts w:ascii="Calibri" w:hAnsi="Calibri"/>
          <w:sz w:val="22"/>
          <w:szCs w:val="22"/>
        </w:rPr>
        <w:t xml:space="preserve"> </w:t>
      </w:r>
      <w:r w:rsidRPr="00A31839">
        <w:rPr>
          <w:rFonts w:ascii="Calibri" w:hAnsi="Calibri"/>
          <w:sz w:val="22"/>
          <w:szCs w:val="22"/>
        </w:rPr>
        <w:t xml:space="preserve"> </w:t>
      </w:r>
      <w:r w:rsidR="00056B17">
        <w:rPr>
          <w:rFonts w:ascii="Calibri" w:hAnsi="Calibri"/>
          <w:sz w:val="22"/>
          <w:szCs w:val="22"/>
        </w:rPr>
        <w:t xml:space="preserve">Κρίνουμε ότι ολοκλήρωσε επιτυχώς τη συγγραφή της Διδακτορικής Διατριβής, </w:t>
      </w:r>
      <w:r w:rsidR="003E2CB7">
        <w:rPr>
          <w:rFonts w:ascii="Calibri" w:hAnsi="Calibri"/>
          <w:sz w:val="22"/>
          <w:szCs w:val="22"/>
        </w:rPr>
        <w:t>εγκρίνουμε την αίτησή του για δημόσια υποστήριξη και αξιολόγηση της Διδακτορικής Διατριβής</w:t>
      </w:r>
      <w:r>
        <w:rPr>
          <w:rFonts w:ascii="Calibri" w:hAnsi="Calibri"/>
          <w:sz w:val="22"/>
          <w:szCs w:val="22"/>
        </w:rPr>
        <w:t xml:space="preserve">  και π</w:t>
      </w:r>
      <w:r w:rsidRPr="00E15AFA">
        <w:rPr>
          <w:rFonts w:ascii="Calibri" w:hAnsi="Calibri"/>
          <w:sz w:val="22"/>
          <w:szCs w:val="22"/>
        </w:rPr>
        <w:t>αρακαλούμε στην επόμεν</w:t>
      </w:r>
      <w:r>
        <w:rPr>
          <w:rFonts w:ascii="Calibri" w:hAnsi="Calibri"/>
          <w:sz w:val="22"/>
          <w:szCs w:val="22"/>
        </w:rPr>
        <w:t>η συνεδρίαση της Συνέλευσης Τ</w:t>
      </w:r>
      <w:r w:rsidRPr="00E15AFA">
        <w:rPr>
          <w:rFonts w:ascii="Calibri" w:hAnsi="Calibri"/>
          <w:sz w:val="22"/>
          <w:szCs w:val="22"/>
        </w:rPr>
        <w:t>μήματος να τεθεί στην ημερήσια διάταξη θέμα "Συγκρότηση επταμελούς εξεταστικής επιτροπής για τον υποψήφιο διδάκτορα κ.  ………………………".</w:t>
      </w:r>
    </w:p>
    <w:p w:rsidR="00A31839" w:rsidRDefault="00A31839" w:rsidP="00067761">
      <w:pPr>
        <w:tabs>
          <w:tab w:val="left" w:pos="567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ή </w:t>
      </w:r>
    </w:p>
    <w:p w:rsidR="001B18DE" w:rsidRDefault="00A31839" w:rsidP="00A31839">
      <w:pPr>
        <w:tabs>
          <w:tab w:val="left" w:pos="567"/>
          <w:tab w:val="left" w:pos="851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="Calibri" w:hAnsi="Calibri"/>
          <w:sz w:val="22"/>
          <w:szCs w:val="22"/>
        </w:rPr>
        <w:t xml:space="preserve">    </w:t>
      </w:r>
      <w:r w:rsidR="00056B17">
        <w:rPr>
          <w:rFonts w:ascii="Calibri" w:hAnsi="Calibri"/>
          <w:sz w:val="22"/>
          <w:szCs w:val="22"/>
        </w:rPr>
        <w:t xml:space="preserve">Κρίνουμε ότι δεν ολοκλήρωσε επιτυχώς τη συγγραφή της Διδακτορικής Διατριβής </w:t>
      </w:r>
      <w:r>
        <w:rPr>
          <w:rFonts w:ascii="Calibri" w:hAnsi="Calibri"/>
          <w:sz w:val="22"/>
          <w:szCs w:val="22"/>
        </w:rPr>
        <w:t xml:space="preserve"> </w:t>
      </w:r>
      <w:r w:rsidR="00056B17">
        <w:rPr>
          <w:rFonts w:ascii="Calibri" w:hAnsi="Calibri"/>
          <w:sz w:val="22"/>
          <w:szCs w:val="22"/>
        </w:rPr>
        <w:t xml:space="preserve">και </w:t>
      </w:r>
      <w:r w:rsidRPr="00A31839">
        <w:rPr>
          <w:rFonts w:asciiTheme="majorHAnsi" w:hAnsiTheme="majorHAnsi"/>
        </w:rPr>
        <w:t xml:space="preserve">δεν εγκρίνουμε προσώρας την αίτησή του </w:t>
      </w:r>
      <w:r w:rsidR="00056B17">
        <w:rPr>
          <w:rFonts w:asciiTheme="majorHAnsi" w:hAnsiTheme="majorHAnsi"/>
        </w:rPr>
        <w:t xml:space="preserve">για </w:t>
      </w:r>
      <w:r w:rsidR="00056B17">
        <w:rPr>
          <w:rFonts w:ascii="Calibri" w:hAnsi="Calibri"/>
          <w:sz w:val="22"/>
          <w:szCs w:val="22"/>
        </w:rPr>
        <w:t xml:space="preserve">δημόσια υποστήριξη και αξιολόγηση της Διδακτορικής Διατριβής,  </w:t>
      </w:r>
      <w:r w:rsidRPr="00A31839">
        <w:rPr>
          <w:rFonts w:asciiTheme="majorHAnsi" w:hAnsiTheme="majorHAnsi"/>
        </w:rPr>
        <w:t xml:space="preserve">επειδή </w:t>
      </w:r>
    </w:p>
    <w:p w:rsidR="001B18DE" w:rsidRDefault="00A31839" w:rsidP="00A31839">
      <w:pPr>
        <w:tabs>
          <w:tab w:val="left" w:pos="567"/>
          <w:tab w:val="left" w:pos="851"/>
        </w:tabs>
        <w:spacing w:line="360" w:lineRule="auto"/>
        <w:jc w:val="both"/>
        <w:rPr>
          <w:rFonts w:asciiTheme="majorHAnsi" w:hAnsiTheme="majorHAnsi"/>
        </w:rPr>
      </w:pPr>
      <w:r w:rsidRPr="00A31839">
        <w:rPr>
          <w:rFonts w:asciiTheme="majorHAnsi" w:hAnsiTheme="majorHAnsi"/>
        </w:rPr>
        <w:t>(παρατίθενται επιστημονικές παρατηρήσεις)</w:t>
      </w:r>
      <w:r w:rsidR="00056B17">
        <w:rPr>
          <w:rFonts w:asciiTheme="majorHAnsi" w:hAnsiTheme="majorHAnsi"/>
        </w:rPr>
        <w:t xml:space="preserve">. </w:t>
      </w:r>
    </w:p>
    <w:p w:rsidR="00A31839" w:rsidRPr="00A31839" w:rsidRDefault="00056B17" w:rsidP="00A31839">
      <w:pPr>
        <w:tabs>
          <w:tab w:val="left" w:pos="567"/>
          <w:tab w:val="left" w:pos="851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Ε</w:t>
      </w:r>
      <w:r w:rsidR="00A31839" w:rsidRPr="00A31839">
        <w:rPr>
          <w:rFonts w:asciiTheme="majorHAnsi" w:hAnsiTheme="majorHAnsi"/>
        </w:rPr>
        <w:t>ισηγούμαστε</w:t>
      </w:r>
      <w:r w:rsidRPr="00056B17">
        <w:rPr>
          <w:rFonts w:asciiTheme="majorHAnsi" w:hAnsiTheme="majorHAnsi"/>
        </w:rPr>
        <w:t>:</w:t>
      </w:r>
      <w:r w:rsidR="00A31839" w:rsidRPr="00A31839">
        <w:rPr>
          <w:rFonts w:asciiTheme="majorHAnsi" w:hAnsiTheme="majorHAnsi"/>
        </w:rPr>
        <w:t xml:space="preserve"> α) να βελτιωθεί η διδακτορική διατριβή </w:t>
      </w:r>
      <w:r>
        <w:rPr>
          <w:rFonts w:asciiTheme="majorHAnsi" w:hAnsiTheme="majorHAnsi"/>
        </w:rPr>
        <w:t xml:space="preserve">καλώντας τον υποψήφιο </w:t>
      </w:r>
      <w:r w:rsidR="001B18DE">
        <w:rPr>
          <w:rFonts w:asciiTheme="majorHAnsi" w:hAnsiTheme="majorHAnsi"/>
        </w:rPr>
        <w:t xml:space="preserve">διδάκτορα </w:t>
      </w:r>
      <w:r>
        <w:rPr>
          <w:rFonts w:asciiTheme="majorHAnsi" w:hAnsiTheme="majorHAnsi"/>
        </w:rPr>
        <w:t xml:space="preserve">να προβεί στις απαιτούμενες ενέργειες για να αντιμετωπίσει </w:t>
      </w:r>
      <w:r w:rsidR="00A31839" w:rsidRPr="00A31839">
        <w:rPr>
          <w:rFonts w:asciiTheme="majorHAnsi" w:hAnsiTheme="majorHAnsi"/>
        </w:rPr>
        <w:t xml:space="preserve">τις ανωτέρω παρατηρήσεις μέσα σε χρονικό διάστημα  το πολύ δύο (2) μηνών και </w:t>
      </w:r>
      <w:r>
        <w:rPr>
          <w:rFonts w:asciiTheme="majorHAnsi" w:hAnsiTheme="majorHAnsi"/>
        </w:rPr>
        <w:t xml:space="preserve">β) </w:t>
      </w:r>
      <w:r w:rsidR="00A31839" w:rsidRPr="00A31839">
        <w:rPr>
          <w:rFonts w:asciiTheme="majorHAnsi" w:hAnsiTheme="majorHAnsi"/>
        </w:rPr>
        <w:t xml:space="preserve">να αιτηθεί εκ νέου </w:t>
      </w:r>
      <w:r w:rsidR="001B18DE">
        <w:rPr>
          <w:rFonts w:asciiTheme="majorHAnsi" w:hAnsiTheme="majorHAnsi"/>
        </w:rPr>
        <w:t xml:space="preserve">τη δημόσια υποστήριξη και αξιολόγηση της Διδακτορικής Διατριβής του, </w:t>
      </w:r>
      <w:r w:rsidR="001B18DE" w:rsidRPr="00A31839">
        <w:rPr>
          <w:rFonts w:asciiTheme="majorHAnsi" w:hAnsiTheme="majorHAnsi"/>
        </w:rPr>
        <w:t>αφότου υλοποιηθούν οι βελτιώσεις</w:t>
      </w:r>
      <w:r w:rsidR="001B18DE">
        <w:rPr>
          <w:rFonts w:asciiTheme="majorHAnsi" w:hAnsiTheme="majorHAnsi"/>
        </w:rPr>
        <w:t xml:space="preserve">. </w:t>
      </w:r>
    </w:p>
    <w:p w:rsidR="00A31839" w:rsidRPr="00A31839" w:rsidRDefault="00A31839" w:rsidP="00067761">
      <w:pPr>
        <w:tabs>
          <w:tab w:val="left" w:pos="567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7761" w:rsidRPr="00E15AFA" w:rsidRDefault="00067761" w:rsidP="00067761">
      <w:pPr>
        <w:tabs>
          <w:tab w:val="left" w:pos="5205"/>
        </w:tabs>
        <w:spacing w:line="360" w:lineRule="auto"/>
        <w:jc w:val="both"/>
        <w:rPr>
          <w:rFonts w:ascii="Calibri" w:hAnsi="Calibri"/>
        </w:rPr>
      </w:pPr>
      <w:r w:rsidRPr="00E15AFA">
        <w:rPr>
          <w:rFonts w:ascii="Calibri" w:hAnsi="Calibri"/>
        </w:rPr>
        <w:t xml:space="preserve">Με  τιμή, </w:t>
      </w:r>
    </w:p>
    <w:p w:rsidR="00067761" w:rsidRPr="00E15AFA" w:rsidRDefault="00067761" w:rsidP="00067761">
      <w:pPr>
        <w:tabs>
          <w:tab w:val="left" w:pos="5205"/>
        </w:tabs>
        <w:spacing w:line="360" w:lineRule="auto"/>
        <w:rPr>
          <w:rFonts w:ascii="Calibri" w:hAnsi="Calibri"/>
          <w:b/>
        </w:rPr>
      </w:pPr>
    </w:p>
    <w:p w:rsidR="00067761" w:rsidRPr="00E15AFA" w:rsidRDefault="00067761" w:rsidP="00067761">
      <w:pPr>
        <w:tabs>
          <w:tab w:val="left" w:pos="5205"/>
        </w:tabs>
        <w:spacing w:line="360" w:lineRule="auto"/>
        <w:rPr>
          <w:rFonts w:ascii="Calibri" w:hAnsi="Calibri"/>
        </w:rPr>
      </w:pPr>
      <w:r w:rsidRPr="00E15AFA">
        <w:rPr>
          <w:rFonts w:ascii="Calibri" w:hAnsi="Calibri"/>
        </w:rPr>
        <w:t>Τα μέλη της Τριμελούς Συμβουλευτικής Επιτροπής</w:t>
      </w:r>
    </w:p>
    <w:p w:rsidR="00067761" w:rsidRPr="00E15AFA" w:rsidRDefault="00067761" w:rsidP="00067761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067761" w:rsidRPr="00E15AFA" w:rsidRDefault="00067761" w:rsidP="00067761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067761" w:rsidRPr="00E15AFA" w:rsidRDefault="00067761" w:rsidP="00067761">
      <w:pPr>
        <w:rPr>
          <w:rFonts w:ascii="Calibri" w:hAnsi="Calibri"/>
          <w:sz w:val="22"/>
        </w:rPr>
      </w:pPr>
      <w:r w:rsidRPr="00E15AFA">
        <w:rPr>
          <w:rFonts w:ascii="Calibri" w:hAnsi="Calibri"/>
          <w:sz w:val="22"/>
        </w:rPr>
        <w:lastRenderedPageBreak/>
        <w:t>Καθηγητής, (βαθμίδα, τμήμα) (επιβλέπων)</w:t>
      </w:r>
    </w:p>
    <w:p w:rsidR="00067761" w:rsidRPr="00E15AFA" w:rsidRDefault="00067761" w:rsidP="00067761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067761" w:rsidRPr="00E15AFA" w:rsidRDefault="00067761" w:rsidP="00067761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067761" w:rsidRPr="00E15AFA" w:rsidRDefault="00067761" w:rsidP="00067761">
      <w:pPr>
        <w:rPr>
          <w:rFonts w:ascii="Calibri" w:hAnsi="Calibri"/>
          <w:sz w:val="22"/>
        </w:rPr>
      </w:pPr>
      <w:r w:rsidRPr="00E15AFA">
        <w:rPr>
          <w:rFonts w:ascii="Calibri" w:hAnsi="Calibri"/>
          <w:sz w:val="22"/>
        </w:rPr>
        <w:t xml:space="preserve">Καθηγητής, (βαθμίδα, τμήμα)  </w:t>
      </w:r>
    </w:p>
    <w:p w:rsidR="00067761" w:rsidRPr="00E15AFA" w:rsidRDefault="00067761" w:rsidP="00067761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067761" w:rsidRPr="00E15AFA" w:rsidRDefault="00067761" w:rsidP="00067761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067761" w:rsidRPr="00E15AFA" w:rsidRDefault="00067761" w:rsidP="00067761">
      <w:pPr>
        <w:rPr>
          <w:rFonts w:ascii="Calibri" w:hAnsi="Calibri"/>
          <w:sz w:val="22"/>
        </w:rPr>
      </w:pPr>
      <w:r w:rsidRPr="00E15AFA">
        <w:rPr>
          <w:rFonts w:ascii="Calibri" w:hAnsi="Calibri"/>
          <w:sz w:val="22"/>
        </w:rPr>
        <w:t xml:space="preserve">Καθηγητής, (βαθμίδα, τμήμα)  </w:t>
      </w:r>
    </w:p>
    <w:p w:rsidR="00067761" w:rsidRPr="000D00BC" w:rsidRDefault="00067761" w:rsidP="00067761"/>
    <w:p w:rsidR="00660A29" w:rsidRDefault="00660A29" w:rsidP="00FF4056"/>
    <w:sectPr w:rsidR="00660A29" w:rsidSect="005D7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C2" w:rsidRDefault="00CE32C2">
      <w:r>
        <w:separator/>
      </w:r>
    </w:p>
  </w:endnote>
  <w:endnote w:type="continuationSeparator" w:id="0">
    <w:p w:rsidR="00CE32C2" w:rsidRDefault="00CE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DE" w:rsidRDefault="00BA1E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632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464CDA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632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5D71BE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 w:rsidP="001D5A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C2" w:rsidRDefault="00CE32C2">
      <w:r>
        <w:separator/>
      </w:r>
    </w:p>
  </w:footnote>
  <w:footnote w:type="continuationSeparator" w:id="0">
    <w:p w:rsidR="00CE32C2" w:rsidRDefault="00CE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DE" w:rsidRDefault="00BA1E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DE" w:rsidRDefault="00BA1E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4424"/>
      <w:gridCol w:w="1295"/>
      <w:gridCol w:w="2006"/>
      <w:gridCol w:w="1907"/>
    </w:tblGrid>
    <w:tr w:rsidR="00660A29" w:rsidTr="00BA1EDE">
      <w:trPr>
        <w:trHeight w:val="1701"/>
      </w:trPr>
      <w:tc>
        <w:tcPr>
          <w:tcW w:w="1954" w:type="dxa"/>
          <w:tcBorders>
            <w:right w:val="nil"/>
          </w:tcBorders>
        </w:tcPr>
        <w:p w:rsidR="00660A29" w:rsidRPr="00C361D1" w:rsidRDefault="00D76A1E" w:rsidP="00FC79D4">
          <w:pPr>
            <w:pStyle w:val="headerfooter"/>
            <w:ind w:left="0"/>
            <w:jc w:val="left"/>
          </w:pPr>
          <w:bookmarkStart w:id="0" w:name="_GoBack" w:colFirst="2" w:colLast="3"/>
          <w:r>
            <w:rPr>
              <w:lang w:val="en-US"/>
            </w:rPr>
            <w:drawing>
              <wp:inline distT="0" distB="0" distL="0" distR="0">
                <wp:extent cx="2647253" cy="900000"/>
                <wp:effectExtent l="25400" t="0" r="0" b="0"/>
                <wp:docPr id="2" name="Picture 1" descr="csd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d_gr_3_lines_long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25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dxa"/>
          <w:tcBorders>
            <w:left w:val="nil"/>
            <w:right w:val="dotted" w:sz="4" w:space="0" w:color="auto"/>
          </w:tcBorders>
        </w:tcPr>
        <w:p w:rsidR="00660A29" w:rsidRDefault="00660A29" w:rsidP="00546FE4">
          <w:pPr>
            <w:pStyle w:val="headerfooter"/>
            <w:jc w:val="left"/>
          </w:pPr>
        </w:p>
      </w:tc>
      <w:tc>
        <w:tcPr>
          <w:tcW w:w="2631" w:type="dxa"/>
          <w:tcBorders>
            <w:left w:val="dotted" w:sz="4" w:space="0" w:color="auto"/>
          </w:tcBorders>
          <w:vAlign w:val="top"/>
        </w:tcPr>
        <w:p w:rsidR="00660A29" w:rsidRDefault="00BA1EDE" w:rsidP="00BA1EDE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</w:tc>
      <w:tc>
        <w:tcPr>
          <w:tcW w:w="2632" w:type="dxa"/>
          <w:vAlign w:val="top"/>
        </w:tcPr>
        <w:p w:rsidR="00660A29" w:rsidRDefault="00546FE4" w:rsidP="00546FE4">
          <w:pPr>
            <w:pStyle w:val="headerfooter"/>
            <w:jc w:val="left"/>
          </w:pPr>
          <w:r>
            <w:t>Αριστοτέλειο</w:t>
          </w:r>
          <w:r>
            <w:br/>
            <w:t>Πανεπιστήμιο</w:t>
          </w:r>
          <w:r>
            <w:br/>
            <w:t>Θεσσαλονίκης</w:t>
          </w:r>
          <w:r>
            <w:br/>
            <w:t>T.K. 541 24</w:t>
          </w:r>
          <w:r>
            <w:br/>
            <w:t>Θεσσαλονίκη</w:t>
          </w:r>
        </w:p>
      </w:tc>
    </w:tr>
    <w:bookmarkEnd w:id="0"/>
  </w:tbl>
  <w:p w:rsidR="00660A29" w:rsidRDefault="00660A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A611D"/>
    <w:multiLevelType w:val="hybridMultilevel"/>
    <w:tmpl w:val="44BE87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9EC11E">
      <w:start w:val="1"/>
      <w:numFmt w:val="lowerLetter"/>
      <w:lvlText w:val="%2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A5"/>
    <w:rsid w:val="00056B17"/>
    <w:rsid w:val="0005730D"/>
    <w:rsid w:val="00067761"/>
    <w:rsid w:val="000C25A6"/>
    <w:rsid w:val="00110F0B"/>
    <w:rsid w:val="00114732"/>
    <w:rsid w:val="0012232B"/>
    <w:rsid w:val="001A54A5"/>
    <w:rsid w:val="001B18DE"/>
    <w:rsid w:val="001D5A8D"/>
    <w:rsid w:val="001F32CA"/>
    <w:rsid w:val="00267845"/>
    <w:rsid w:val="002738D7"/>
    <w:rsid w:val="002D3CFF"/>
    <w:rsid w:val="002D5D8C"/>
    <w:rsid w:val="002E3060"/>
    <w:rsid w:val="003507BB"/>
    <w:rsid w:val="003E2CB7"/>
    <w:rsid w:val="00402662"/>
    <w:rsid w:val="004271A6"/>
    <w:rsid w:val="00433049"/>
    <w:rsid w:val="004550FC"/>
    <w:rsid w:val="00464CDA"/>
    <w:rsid w:val="004A12C2"/>
    <w:rsid w:val="004E1021"/>
    <w:rsid w:val="0050295E"/>
    <w:rsid w:val="00504FBE"/>
    <w:rsid w:val="00546FE4"/>
    <w:rsid w:val="0058374C"/>
    <w:rsid w:val="005B14B4"/>
    <w:rsid w:val="005D71BE"/>
    <w:rsid w:val="005E51AB"/>
    <w:rsid w:val="005F31C9"/>
    <w:rsid w:val="0060510F"/>
    <w:rsid w:val="00611256"/>
    <w:rsid w:val="0063375D"/>
    <w:rsid w:val="00660A29"/>
    <w:rsid w:val="006977A3"/>
    <w:rsid w:val="006E19E5"/>
    <w:rsid w:val="006E29E7"/>
    <w:rsid w:val="0072686C"/>
    <w:rsid w:val="00765D0E"/>
    <w:rsid w:val="007868E4"/>
    <w:rsid w:val="007B4A7D"/>
    <w:rsid w:val="007C696A"/>
    <w:rsid w:val="007E2EA9"/>
    <w:rsid w:val="007F6A69"/>
    <w:rsid w:val="00834946"/>
    <w:rsid w:val="00854879"/>
    <w:rsid w:val="00871E0C"/>
    <w:rsid w:val="008E3BC9"/>
    <w:rsid w:val="00967770"/>
    <w:rsid w:val="00995F0F"/>
    <w:rsid w:val="009F3A09"/>
    <w:rsid w:val="00A07FCB"/>
    <w:rsid w:val="00A31839"/>
    <w:rsid w:val="00A35380"/>
    <w:rsid w:val="00AE2882"/>
    <w:rsid w:val="00B24684"/>
    <w:rsid w:val="00B4660A"/>
    <w:rsid w:val="00B66A11"/>
    <w:rsid w:val="00BA1EDE"/>
    <w:rsid w:val="00C361D1"/>
    <w:rsid w:val="00C42A0D"/>
    <w:rsid w:val="00C54127"/>
    <w:rsid w:val="00C61A16"/>
    <w:rsid w:val="00CA1F61"/>
    <w:rsid w:val="00CC77EF"/>
    <w:rsid w:val="00CE32C2"/>
    <w:rsid w:val="00D61757"/>
    <w:rsid w:val="00D76A1E"/>
    <w:rsid w:val="00D80C40"/>
    <w:rsid w:val="00DE708F"/>
    <w:rsid w:val="00DF7FA5"/>
    <w:rsid w:val="00E34D92"/>
    <w:rsid w:val="00E7568A"/>
    <w:rsid w:val="00E75D73"/>
    <w:rsid w:val="00E84889"/>
    <w:rsid w:val="00F07C26"/>
    <w:rsid w:val="00F43FB5"/>
    <w:rsid w:val="00F64F0B"/>
    <w:rsid w:val="00F97A26"/>
    <w:rsid w:val="00FB04D4"/>
    <w:rsid w:val="00FC79D4"/>
    <w:rsid w:val="00FF40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13383-0046-490E-93DB-7D434B5D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61"/>
    <w:rPr>
      <w:rFonts w:ascii="Times New Roman" w:eastAsia="Times New Roman" w:hAnsi="Times New Roman" w:cs="Times New Roman"/>
      <w:lang w:val="el-GR" w:eastAsia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000000" w:themeColor="tex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-">
    <w:name w:val="Hyperlink"/>
    <w:basedOn w:val="a0"/>
    <w:rsid w:val="00C361D1"/>
    <w:rPr>
      <w:color w:val="0000FF" w:themeColor="hyperlink"/>
      <w:u w:val="single"/>
    </w:rPr>
  </w:style>
  <w:style w:type="paragraph" w:styleId="a6">
    <w:name w:val="Balloon Text"/>
    <w:basedOn w:val="a"/>
    <w:link w:val="Char1"/>
    <w:semiHidden/>
    <w:unhideWhenUsed/>
    <w:rsid w:val="00A3183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A31839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b_A4_dep_1_logo_gr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1b_A4_dep_1_logo_gr-1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mmilosi@auth.gr</cp:lastModifiedBy>
  <cp:revision>3</cp:revision>
  <cp:lastPrinted>2017-12-12T15:52:00Z</cp:lastPrinted>
  <dcterms:created xsi:type="dcterms:W3CDTF">2018-04-10T08:18:00Z</dcterms:created>
  <dcterms:modified xsi:type="dcterms:W3CDTF">2018-05-08T07:53:00Z</dcterms:modified>
</cp:coreProperties>
</file>